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8C" w:rsidRPr="00C86F8C" w:rsidRDefault="00C86F8C" w:rsidP="00C86F8C">
      <w:pPr>
        <w:spacing w:before="100" w:beforeAutospacing="1" w:after="100" w:afterAutospacing="1" w:line="240" w:lineRule="auto"/>
        <w:jc w:val="center"/>
        <w:outlineLvl w:val="0"/>
        <w:rPr>
          <w:rFonts w:ascii="Arial" w:eastAsia="Times New Roman" w:hAnsi="Arial" w:cs="Arial"/>
          <w:b/>
          <w:bCs/>
          <w:kern w:val="36"/>
          <w:u w:val="single"/>
          <w:lang w:eastAsia="en-GB"/>
        </w:rPr>
      </w:pPr>
      <w:r w:rsidRPr="00C86F8C">
        <w:rPr>
          <w:rFonts w:ascii="Arial" w:eastAsia="Times New Roman" w:hAnsi="Arial" w:cs="Arial"/>
          <w:b/>
          <w:bCs/>
          <w:kern w:val="36"/>
          <w:u w:val="single"/>
          <w:lang w:eastAsia="en-GB"/>
        </w:rPr>
        <w:t>Attendance Law</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The Department for Education (</w:t>
      </w:r>
      <w:proofErr w:type="spellStart"/>
      <w:r w:rsidRPr="00C86F8C">
        <w:rPr>
          <w:rFonts w:ascii="Arial" w:eastAsia="Times New Roman" w:hAnsi="Arial" w:cs="Arial"/>
          <w:lang w:eastAsia="en-GB"/>
        </w:rPr>
        <w:t>DfE</w:t>
      </w:r>
      <w:proofErr w:type="spellEnd"/>
      <w:r w:rsidRPr="00C86F8C">
        <w:rPr>
          <w:rFonts w:ascii="Arial" w:eastAsia="Times New Roman" w:hAnsi="Arial" w:cs="Arial"/>
          <w:lang w:eastAsia="en-GB"/>
        </w:rPr>
        <w:t>) has announced important amendments to legislation surrounding holidays in term time.</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From the 1st September 2013, </w:t>
      </w:r>
      <w:r w:rsidRPr="00C86F8C">
        <w:rPr>
          <w:rFonts w:ascii="Arial" w:eastAsia="Times New Roman" w:hAnsi="Arial" w:cs="Arial"/>
          <w:b/>
          <w:bCs/>
          <w:lang w:eastAsia="en-GB"/>
        </w:rPr>
        <w:t>the new law does not give any entitlement to parents to take their</w:t>
      </w:r>
      <w:r w:rsidRPr="00C86F8C">
        <w:rPr>
          <w:rFonts w:ascii="Arial" w:eastAsia="Times New Roman" w:hAnsi="Arial" w:cs="Arial"/>
          <w:lang w:eastAsia="en-GB"/>
        </w:rPr>
        <w:t> </w:t>
      </w:r>
      <w:r w:rsidRPr="00C86F8C">
        <w:rPr>
          <w:rFonts w:ascii="Arial" w:eastAsia="Times New Roman" w:hAnsi="Arial" w:cs="Arial"/>
          <w:b/>
          <w:bCs/>
          <w:lang w:eastAsia="en-GB"/>
        </w:rPr>
        <w:t>child on holiday during term time</w:t>
      </w:r>
      <w:r w:rsidRPr="00C86F8C">
        <w:rPr>
          <w:rFonts w:ascii="Arial" w:eastAsia="Times New Roman" w:hAnsi="Arial" w:cs="Arial"/>
          <w:lang w:eastAsia="en-GB"/>
        </w:rPr>
        <w:t>.  Any applications for leave of absence must be in exceptional circumstances and the Head Teacher must be satisfied that the circumstances warrant the granting of leave.  Parents can be fined by the Local Authority for taking their child on holiday during term time without consent from the school.</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In the academic year 2011 to 2012, </w:t>
      </w:r>
      <w:r w:rsidRPr="00C86F8C">
        <w:rPr>
          <w:rFonts w:ascii="Arial" w:eastAsia="Times New Roman" w:hAnsi="Arial" w:cs="Arial"/>
          <w:b/>
          <w:bCs/>
          <w:lang w:eastAsia="en-GB"/>
        </w:rPr>
        <w:t>9.7% of all absences in England were due to parents taking their</w:t>
      </w:r>
      <w:r w:rsidRPr="00C86F8C">
        <w:rPr>
          <w:rFonts w:ascii="Arial" w:eastAsia="Times New Roman" w:hAnsi="Arial" w:cs="Arial"/>
          <w:lang w:eastAsia="en-GB"/>
        </w:rPr>
        <w:t> </w:t>
      </w:r>
      <w:r w:rsidRPr="00C86F8C">
        <w:rPr>
          <w:rFonts w:ascii="Arial" w:eastAsia="Times New Roman" w:hAnsi="Arial" w:cs="Arial"/>
          <w:b/>
          <w:bCs/>
          <w:lang w:eastAsia="en-GB"/>
        </w:rPr>
        <w:t>children out of school during term time.</w:t>
      </w:r>
      <w:r w:rsidRPr="00C86F8C">
        <w:rPr>
          <w:rFonts w:ascii="Arial" w:eastAsia="Times New Roman" w:hAnsi="Arial" w:cs="Arial"/>
          <w:lang w:eastAsia="en-GB"/>
        </w:rPr>
        <w:t xml:space="preserve">  This high level of absence has led the </w:t>
      </w:r>
      <w:proofErr w:type="spellStart"/>
      <w:r w:rsidRPr="00C86F8C">
        <w:rPr>
          <w:rFonts w:ascii="Arial" w:eastAsia="Times New Roman" w:hAnsi="Arial" w:cs="Arial"/>
          <w:lang w:eastAsia="en-GB"/>
        </w:rPr>
        <w:t>DfE</w:t>
      </w:r>
      <w:proofErr w:type="spellEnd"/>
      <w:r w:rsidRPr="00C86F8C">
        <w:rPr>
          <w:rFonts w:ascii="Arial" w:eastAsia="Times New Roman" w:hAnsi="Arial" w:cs="Arial"/>
          <w:lang w:eastAsia="en-GB"/>
        </w:rPr>
        <w:t xml:space="preserve"> to make this important change to legislation.</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As a school, we fully appreciate the financial difficulties that some parents face when booking holidays, particularly during school holidays however, there is an expectation that all schools in Cheshire West and Chester introduce firm policies and stringent checks to ensure that there is a significant reduction in the number of absence during term time. The Government say: </w:t>
      </w:r>
      <w:r w:rsidRPr="00C86F8C">
        <w:rPr>
          <w:rFonts w:ascii="Arial" w:eastAsia="Times New Roman" w:hAnsi="Arial" w:cs="Arial"/>
          <w:b/>
          <w:bCs/>
          <w:lang w:eastAsia="en-GB"/>
        </w:rPr>
        <w:t>“The earlier schools address poor attendance patterns, the less likely it is that they will become a long term issue. The best primary schools realise this and take a rigorous approach to poor attendance from the very start of school life”</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w:t>
      </w:r>
      <w:r w:rsidRPr="00C86F8C">
        <w:rPr>
          <w:rFonts w:ascii="Arial" w:eastAsia="Times New Roman" w:hAnsi="Arial" w:cs="Arial"/>
          <w:lang w:eastAsia="en-GB"/>
        </w:rPr>
        <w:t xml:space="preserve"> would like to take this opportunity on behalf of the school to thank you for your full support in this matter by not taking your child out of school during term time. This new legislation will bring about increased attendance and improving standards in our </w:t>
      </w:r>
      <w:r>
        <w:rPr>
          <w:rFonts w:ascii="Arial" w:eastAsia="Times New Roman" w:hAnsi="Arial" w:cs="Arial"/>
          <w:lang w:eastAsia="en-GB"/>
        </w:rPr>
        <w:t xml:space="preserve">local </w:t>
      </w:r>
      <w:r w:rsidRPr="00C86F8C">
        <w:rPr>
          <w:rFonts w:ascii="Arial" w:eastAsia="Times New Roman" w:hAnsi="Arial" w:cs="Arial"/>
          <w:lang w:eastAsia="en-GB"/>
        </w:rPr>
        <w:t>schools.</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Further information can be obtained from </w:t>
      </w:r>
      <w:hyperlink r:id="rId4" w:history="1">
        <w:r w:rsidRPr="00C86F8C">
          <w:rPr>
            <w:rFonts w:ascii="Arial" w:eastAsia="Times New Roman" w:hAnsi="Arial" w:cs="Arial"/>
            <w:color w:val="0000FF"/>
            <w:u w:val="single"/>
            <w:lang w:eastAsia="en-GB"/>
          </w:rPr>
          <w:t>www.dfe.gov.uk</w:t>
        </w:r>
      </w:hyperlink>
    </w:p>
    <w:p w:rsid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For more information please see</w:t>
      </w:r>
      <w:r>
        <w:rPr>
          <w:rFonts w:ascii="Arial" w:eastAsia="Times New Roman" w:hAnsi="Arial" w:cs="Arial"/>
          <w:lang w:eastAsia="en-GB"/>
        </w:rPr>
        <w:t>:</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hyperlink r:id="rId5" w:history="1">
        <w:r w:rsidRPr="00C86F8C">
          <w:rPr>
            <w:rFonts w:ascii="Arial" w:eastAsia="Times New Roman" w:hAnsi="Arial" w:cs="Arial"/>
            <w:color w:val="0000FF"/>
            <w:u w:val="single"/>
            <w:lang w:eastAsia="en-GB"/>
          </w:rPr>
          <w:t>http://www.education.gov.uk/schools/pupilsupport/behaviour/a00208164/taylor-review</w:t>
        </w:r>
      </w:hyperlink>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D02C1F" w:rsidRDefault="00D02C1F">
      <w:bookmarkStart w:id="0" w:name="_GoBack"/>
      <w:bookmarkEnd w:id="0"/>
    </w:p>
    <w:sectPr w:rsidR="00D02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8C"/>
    <w:rsid w:val="00C86F8C"/>
    <w:rsid w:val="00D0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E8973-7C7C-4F3F-8F93-89CBF707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gov.uk/schools/pupilsupport/behaviour/a00208164/taylor-review" TargetMode="External"/><Relationship Id="rId4" Type="http://schemas.openxmlformats.org/officeDocument/2006/relationships/hyperlink" Target="http://www.d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morris</dc:creator>
  <cp:keywords/>
  <dc:description/>
  <cp:lastModifiedBy>katy morris</cp:lastModifiedBy>
  <cp:revision>1</cp:revision>
  <dcterms:created xsi:type="dcterms:W3CDTF">2016-09-14T20:35:00Z</dcterms:created>
  <dcterms:modified xsi:type="dcterms:W3CDTF">2016-09-14T20:39:00Z</dcterms:modified>
</cp:coreProperties>
</file>